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FE434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комиссии по трудовым спо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комиссии по трудовым спора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46" w:rsidRDefault="00FE4346"/>
    <w:p w:rsidR="00FE4346" w:rsidRDefault="00FE4346"/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lastRenderedPageBreak/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занимаемой должности, выполняемой работы.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3.3. Представители Работодателя назначаются в КТС приказом заведующей. При назначении представителей Работодателя заведующей необходимо получить согласие работника на участие в работе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3.4. Заведующая  не может входить в состав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3.6. КТС создается сроком на три года. По истечении указанного срока избираются и назначаются новые члены КТС.</w:t>
      </w:r>
    </w:p>
    <w:p w:rsidR="00FE4346" w:rsidRPr="00DE61F7" w:rsidRDefault="00FE4346" w:rsidP="00FE4346">
      <w:pPr>
        <w:rPr>
          <w:rFonts w:ascii="Times New Roman" w:hAnsi="Times New Roman" w:cs="Times New Roman"/>
          <w:b/>
          <w:sz w:val="24"/>
        </w:rPr>
      </w:pPr>
      <w:r w:rsidRPr="00DE61F7">
        <w:rPr>
          <w:rFonts w:ascii="Times New Roman" w:hAnsi="Times New Roman" w:cs="Times New Roman"/>
          <w:b/>
          <w:sz w:val="24"/>
        </w:rPr>
        <w:t>4. Порядок обращения в КТС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4.1.Право на обращение в КТС имеют: 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-работники, состоящие в штате организации;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совместители;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лица, приглашенные на работу  из другой организации, по спорам, входящим в ее компетенцию;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студенты вузов, проходящие в организации  производственную практику и зачисленные по трудовому договору на рабочие места.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lastRenderedPageBreak/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4.7.Заявление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4.8.Отказ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FE4346" w:rsidRPr="00DE61F7" w:rsidRDefault="00FE4346" w:rsidP="00FE4346">
      <w:pPr>
        <w:rPr>
          <w:rFonts w:ascii="Times New Roman" w:hAnsi="Times New Roman" w:cs="Times New Roman"/>
          <w:b/>
          <w:sz w:val="24"/>
        </w:rPr>
      </w:pPr>
      <w:r w:rsidRPr="00DE61F7">
        <w:rPr>
          <w:rFonts w:ascii="Times New Roman" w:hAnsi="Times New Roman" w:cs="Times New Roman"/>
          <w:b/>
          <w:sz w:val="24"/>
        </w:rPr>
        <w:t>5. Порядок рассмотрения индивидуального трудового спора.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5.2. Работник и Работодатель своевременно уведомляются КТС о месте, дате и времени заседания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5.5.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5.6. Секретарь докладывает КТС, кто из вызванных по рассматриваемому делу лиц явился, извещены ли </w:t>
      </w:r>
      <w:proofErr w:type="spellStart"/>
      <w:r w:rsidRPr="00DE61F7">
        <w:rPr>
          <w:rFonts w:ascii="Times New Roman" w:hAnsi="Times New Roman" w:cs="Times New Roman"/>
          <w:sz w:val="24"/>
        </w:rPr>
        <w:t>неявившиеся</w:t>
      </w:r>
      <w:proofErr w:type="spellEnd"/>
      <w:r w:rsidRPr="00DE61F7">
        <w:rPr>
          <w:rFonts w:ascii="Times New Roman" w:hAnsi="Times New Roman" w:cs="Times New Roman"/>
          <w:sz w:val="24"/>
        </w:rPr>
        <w:t xml:space="preserve"> лица и какие имеются сведения о причинах их отсутствия.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5.8. Рассмотрение спора в отсутствие Работника или его представителя допускается лишь по его письменному заявлению.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5.9.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5.10.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5.11. Отсутствие представителя Работодателя на заседании КТС не является причиной переноса рассмотрения дела.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5.12.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</w:t>
      </w:r>
      <w:r w:rsidRPr="00DE61F7">
        <w:rPr>
          <w:rFonts w:ascii="Times New Roman" w:hAnsi="Times New Roman" w:cs="Times New Roman"/>
          <w:sz w:val="24"/>
        </w:rPr>
        <w:lastRenderedPageBreak/>
        <w:t>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5.13. КТС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5.14.Требование КТС о предоставлении необходимой документации в определенный срок подлежит обязательному исполнению для всех работников организации.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5.15.Работник в праве в любое время до удаления КТС для голосования отказаться от заявленных требований.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5.16.  На заседании КТС секретарем ведется протокол, в котором указывается: 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Дата и место проведения заседания;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Сведения о явке Работника, Работодателя, свидетелей, специалистов;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Краткое изложение заявления Работника;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Краткие объяснения сторон, показания свидетелей, специалиста;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Дополнительные заявления, сделанные Работником;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Представление письменных доказательств;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Результаты обсуждения КТС;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Результаты голосования.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5.17. Протокол подписывается председателем КТС или его заместителем</w:t>
      </w:r>
      <w:proofErr w:type="gramStart"/>
      <w:r w:rsidRPr="00DE61F7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FE4346" w:rsidRPr="00DE61F7" w:rsidRDefault="00FE4346" w:rsidP="00FE4346">
      <w:pPr>
        <w:rPr>
          <w:rFonts w:ascii="Times New Roman" w:hAnsi="Times New Roman" w:cs="Times New Roman"/>
          <w:b/>
          <w:sz w:val="24"/>
        </w:rPr>
      </w:pPr>
      <w:r w:rsidRPr="00DE61F7">
        <w:rPr>
          <w:rFonts w:ascii="Times New Roman" w:hAnsi="Times New Roman" w:cs="Times New Roman"/>
          <w:b/>
          <w:sz w:val="24"/>
        </w:rPr>
        <w:t>6. Порядок принятия решения КТС и его содержание.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6.1. КТС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6.2. Если при проведении голосования голоса членов КТС разделились поровну, решение считается непринятым. В этом случае Работник вправе обратиться за разрешением спора в суд.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6.4.  Решение КТС включает вводную, описательную, мотивировочную и резолютивную части.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6.5. </w:t>
      </w:r>
      <w:proofErr w:type="gramStart"/>
      <w:r w:rsidRPr="00DE61F7">
        <w:rPr>
          <w:rFonts w:ascii="Times New Roman" w:hAnsi="Times New Roman" w:cs="Times New Roman"/>
          <w:sz w:val="24"/>
        </w:rPr>
        <w:t>В</w:t>
      </w:r>
      <w:proofErr w:type="gramEnd"/>
      <w:r w:rsidRPr="00DE61F7">
        <w:rPr>
          <w:rFonts w:ascii="Times New Roman" w:hAnsi="Times New Roman" w:cs="Times New Roman"/>
          <w:sz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</w:t>
      </w:r>
      <w:r w:rsidRPr="00DE61F7">
        <w:rPr>
          <w:rFonts w:ascii="Times New Roman" w:hAnsi="Times New Roman" w:cs="Times New Roman"/>
          <w:sz w:val="24"/>
        </w:rPr>
        <w:lastRenderedPageBreak/>
        <w:t>другие лица, участвующие в деле, их представители, предмет спора или заявленное требование.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6.6. 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6.7. </w:t>
      </w:r>
      <w:proofErr w:type="gramStart"/>
      <w:r w:rsidRPr="00DE61F7">
        <w:rPr>
          <w:rFonts w:ascii="Times New Roman" w:hAnsi="Times New Roman" w:cs="Times New Roman"/>
          <w:sz w:val="24"/>
        </w:rPr>
        <w:t>В мотивировочной части решения КТС должны быть указаны обстоятельства дела, установленные КТС; доказательства, на которых основаны выводы КТС об этих обстоятельствах; доводы, по которым КТС отвергает те или иные доказательства; нормативно-правовые акты, которыми руководствовалась комиссия.</w:t>
      </w:r>
      <w:proofErr w:type="gramEnd"/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6.8. В случае отказа в рассмотрении заявления Работника в связи с признанием </w:t>
      </w:r>
      <w:proofErr w:type="gramStart"/>
      <w:r w:rsidRPr="00DE61F7">
        <w:rPr>
          <w:rFonts w:ascii="Times New Roman" w:hAnsi="Times New Roman" w:cs="Times New Roman"/>
          <w:sz w:val="24"/>
        </w:rPr>
        <w:t>неуважительными</w:t>
      </w:r>
      <w:proofErr w:type="gramEnd"/>
      <w:r w:rsidRPr="00DE61F7">
        <w:rPr>
          <w:rFonts w:ascii="Times New Roman" w:hAnsi="Times New Roman" w:cs="Times New Roman"/>
          <w:sz w:val="24"/>
        </w:rPr>
        <w:t xml:space="preserve"> причин пропуска срока обращения в КТС, в мотивировочной части решения указывается только на установление КТС данных обстоятельств.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 6.9.Резолютивная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6.10. Решение подписывается </w:t>
      </w:r>
      <w:proofErr w:type="gramStart"/>
      <w:r w:rsidRPr="00DE61F7">
        <w:rPr>
          <w:rFonts w:ascii="Times New Roman" w:hAnsi="Times New Roman" w:cs="Times New Roman"/>
          <w:sz w:val="24"/>
        </w:rPr>
        <w:t>всеми членами комиссии, присутствовавшими на заседании  и заверяется</w:t>
      </w:r>
      <w:proofErr w:type="gramEnd"/>
      <w:r w:rsidRPr="00DE61F7">
        <w:rPr>
          <w:rFonts w:ascii="Times New Roman" w:hAnsi="Times New Roman" w:cs="Times New Roman"/>
          <w:sz w:val="24"/>
        </w:rPr>
        <w:t xml:space="preserve"> печатью профкома.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 6.11.Надлежаще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6.12.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FE4346" w:rsidRPr="00DE61F7" w:rsidRDefault="00FE4346" w:rsidP="00FE4346">
      <w:pPr>
        <w:rPr>
          <w:rFonts w:ascii="Times New Roman" w:hAnsi="Times New Roman" w:cs="Times New Roman"/>
          <w:b/>
          <w:sz w:val="24"/>
        </w:rPr>
      </w:pPr>
      <w:r w:rsidRPr="00DE61F7">
        <w:rPr>
          <w:rFonts w:ascii="Times New Roman" w:hAnsi="Times New Roman" w:cs="Times New Roman"/>
          <w:b/>
          <w:sz w:val="24"/>
        </w:rPr>
        <w:t>7. Исполнение решений комиссии по трудовым спорам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7.2. В случае неисполнения решения КТС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FE4346" w:rsidRPr="00DE61F7" w:rsidRDefault="00FE4346" w:rsidP="00FE4346">
      <w:pPr>
        <w:tabs>
          <w:tab w:val="left" w:pos="284"/>
        </w:tabs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наименование КТС;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дело или материалы, по которым выдано удостоверение, и их номера;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-дата принятия решения КТС, подлежащего исполнению;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фамилия, имя, отчество взыскателя, его место жительства;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наименование должника, его адрес;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-резолютивная часть решения КТС;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- дата вступления в силу решения КТС;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lastRenderedPageBreak/>
        <w:t>- дата выдачи удостоверения и срок предъявления его к исполнению.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7.3. Удостоверение подписывается председателем КТС  и заверяется печатью профкома.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7.6. В случае пропуска Работником установленного трехмесячного срока по уважительным причинам КТС, </w:t>
      </w:r>
      <w:proofErr w:type="gramStart"/>
      <w:r w:rsidRPr="00DE61F7">
        <w:rPr>
          <w:rFonts w:ascii="Times New Roman" w:hAnsi="Times New Roman" w:cs="Times New Roman"/>
          <w:sz w:val="24"/>
        </w:rPr>
        <w:t>выдавшая</w:t>
      </w:r>
      <w:proofErr w:type="gramEnd"/>
      <w:r w:rsidRPr="00DE61F7">
        <w:rPr>
          <w:rFonts w:ascii="Times New Roman" w:hAnsi="Times New Roman" w:cs="Times New Roman"/>
          <w:sz w:val="24"/>
        </w:rPr>
        <w:t xml:space="preserve"> удостоверение, может восстановить этот срок.</w:t>
      </w:r>
    </w:p>
    <w:p w:rsidR="00FE4346" w:rsidRPr="00DE61F7" w:rsidRDefault="00FE4346" w:rsidP="00FE4346">
      <w:pPr>
        <w:rPr>
          <w:rFonts w:ascii="Times New Roman" w:hAnsi="Times New Roman" w:cs="Times New Roman"/>
          <w:b/>
          <w:sz w:val="24"/>
        </w:rPr>
      </w:pPr>
      <w:r w:rsidRPr="00DE61F7">
        <w:rPr>
          <w:rFonts w:ascii="Times New Roman" w:hAnsi="Times New Roman" w:cs="Times New Roman"/>
          <w:b/>
          <w:sz w:val="24"/>
        </w:rPr>
        <w:t>8. Обжалование решения комиссии по трудовым спорам и перенесение рассмотрения индивидуального трудового спора в суд.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8.1. В случае</w:t>
      </w:r>
      <w:proofErr w:type="gramStart"/>
      <w:r w:rsidRPr="00DE61F7">
        <w:rPr>
          <w:rFonts w:ascii="Times New Roman" w:hAnsi="Times New Roman" w:cs="Times New Roman"/>
          <w:sz w:val="24"/>
        </w:rPr>
        <w:t>,</w:t>
      </w:r>
      <w:proofErr w:type="gramEnd"/>
      <w:r w:rsidRPr="00DE61F7">
        <w:rPr>
          <w:rFonts w:ascii="Times New Roman" w:hAnsi="Times New Roman" w:cs="Times New Roman"/>
          <w:sz w:val="24"/>
        </w:rPr>
        <w:t xml:space="preserve">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8.2. 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:rsidR="00FE4346" w:rsidRPr="00DE61F7" w:rsidRDefault="00FE4346" w:rsidP="00FE4346">
      <w:pPr>
        <w:jc w:val="both"/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FE4346" w:rsidRPr="00DE61F7" w:rsidRDefault="00FE4346" w:rsidP="00FE4346">
      <w:pPr>
        <w:rPr>
          <w:rFonts w:ascii="Times New Roman" w:hAnsi="Times New Roman" w:cs="Times New Roman"/>
          <w:b/>
          <w:sz w:val="24"/>
        </w:rPr>
      </w:pPr>
      <w:r w:rsidRPr="00DE61F7">
        <w:rPr>
          <w:rFonts w:ascii="Times New Roman" w:hAnsi="Times New Roman" w:cs="Times New Roman"/>
          <w:b/>
          <w:sz w:val="24"/>
        </w:rPr>
        <w:t>9.Заключительные положения</w:t>
      </w:r>
    </w:p>
    <w:p w:rsidR="00FE4346" w:rsidRPr="00DE61F7" w:rsidRDefault="00FE4346" w:rsidP="00FE4346">
      <w:pPr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9.1.При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FE4346" w:rsidRPr="00DE61F7" w:rsidRDefault="00FE4346" w:rsidP="00FE4346">
      <w:pPr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9.2.Срок действия Положения неограничен.</w:t>
      </w:r>
    </w:p>
    <w:p w:rsidR="00FE4346" w:rsidRPr="00DE61F7" w:rsidRDefault="00FE4346" w:rsidP="00FE4346">
      <w:pPr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 xml:space="preserve">9.3.Положение подлежит изменению и дополнению по </w:t>
      </w:r>
      <w:proofErr w:type="spellStart"/>
      <w:r w:rsidRPr="00DE61F7">
        <w:rPr>
          <w:rFonts w:ascii="Times New Roman" w:hAnsi="Times New Roman" w:cs="Times New Roman"/>
          <w:sz w:val="24"/>
        </w:rPr>
        <w:t>усмотрениюУчреждения</w:t>
      </w:r>
      <w:proofErr w:type="spellEnd"/>
      <w:r w:rsidRPr="00DE61F7">
        <w:rPr>
          <w:rFonts w:ascii="Times New Roman" w:hAnsi="Times New Roman" w:cs="Times New Roman"/>
          <w:sz w:val="24"/>
        </w:rPr>
        <w:t xml:space="preserve">, в связи с вступление в силу закона или другого нормативного, правового акта. </w:t>
      </w:r>
    </w:p>
    <w:p w:rsidR="00FE4346" w:rsidRPr="00DE61F7" w:rsidRDefault="00FE4346" w:rsidP="00FE4346">
      <w:pPr>
        <w:rPr>
          <w:rFonts w:ascii="Times New Roman" w:hAnsi="Times New Roman" w:cs="Times New Roman"/>
          <w:sz w:val="24"/>
        </w:rPr>
      </w:pPr>
      <w:r w:rsidRPr="00DE61F7">
        <w:rPr>
          <w:rFonts w:ascii="Times New Roman" w:hAnsi="Times New Roman" w:cs="Times New Roman"/>
          <w:sz w:val="24"/>
        </w:rPr>
        <w:t>9.4.Положение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FE4346" w:rsidRPr="00DE61F7" w:rsidRDefault="00DE61F7" w:rsidP="00FE4346">
      <w:pPr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комиссии по трудовым спорам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комиссии по трудовым спорам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46" w:rsidRPr="00DE61F7" w:rsidRDefault="00FE4346">
      <w:pPr>
        <w:rPr>
          <w:rFonts w:ascii="Times New Roman" w:hAnsi="Times New Roman" w:cs="Times New Roman"/>
        </w:rPr>
      </w:pPr>
    </w:p>
    <w:sectPr w:rsidR="00FE4346" w:rsidRPr="00DE61F7" w:rsidSect="002E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346"/>
    <w:rsid w:val="00070DC0"/>
    <w:rsid w:val="002E190E"/>
    <w:rsid w:val="00520210"/>
    <w:rsid w:val="00C045A0"/>
    <w:rsid w:val="00DE61F7"/>
    <w:rsid w:val="00FE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2021-03-02T11:08:00Z</dcterms:created>
  <dcterms:modified xsi:type="dcterms:W3CDTF">2021-03-02T11:08:00Z</dcterms:modified>
</cp:coreProperties>
</file>